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7CF" w:rsidRDefault="005972F8" w:rsidP="00E547CF">
      <w:pPr>
        <w:rPr>
          <w:b/>
        </w:rPr>
      </w:pPr>
      <w:bookmarkStart w:id="0" w:name="_GoBack"/>
      <w:bookmarkEnd w:id="0"/>
      <w:r w:rsidRPr="005972F8">
        <w:rPr>
          <w:b/>
          <w:noProof/>
          <w:lang w:eastAsia="sv-SE"/>
        </w:rPr>
        <w:drawing>
          <wp:inline distT="0" distB="0" distL="0" distR="0">
            <wp:extent cx="4667250" cy="1181726"/>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0" cy="1181726"/>
                    </a:xfrm>
                    <a:prstGeom prst="rect">
                      <a:avLst/>
                    </a:prstGeom>
                    <a:noFill/>
                    <a:ln>
                      <a:noFill/>
                    </a:ln>
                  </pic:spPr>
                </pic:pic>
              </a:graphicData>
            </a:graphic>
          </wp:inline>
        </w:drawing>
      </w:r>
      <w:r w:rsidR="00616325" w:rsidRPr="00616325">
        <w:rPr>
          <w:i/>
          <w:iCs/>
          <w:noProof/>
          <w:sz w:val="20"/>
          <w:szCs w:val="20"/>
          <w:lang w:eastAsia="sv-SE"/>
        </w:rPr>
        <w:t xml:space="preserve"> </w:t>
      </w:r>
      <w:r w:rsidR="00616325">
        <w:rPr>
          <w:i/>
          <w:iCs/>
          <w:noProof/>
          <w:sz w:val="20"/>
          <w:szCs w:val="20"/>
          <w:lang w:eastAsia="sv-SE"/>
        </w:rPr>
        <w:drawing>
          <wp:inline distT="0" distB="0" distL="0" distR="0" wp14:anchorId="1573FF58" wp14:editId="1E178925">
            <wp:extent cx="1057275" cy="11502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6216" cy="1181712"/>
                    </a:xfrm>
                    <a:prstGeom prst="rect">
                      <a:avLst/>
                    </a:prstGeom>
                    <a:noFill/>
                  </pic:spPr>
                </pic:pic>
              </a:graphicData>
            </a:graphic>
          </wp:inline>
        </w:drawing>
      </w:r>
    </w:p>
    <w:p w:rsidR="00616325" w:rsidRPr="00616325" w:rsidRDefault="00616325" w:rsidP="00616325">
      <w:pPr>
        <w:pStyle w:val="Default"/>
        <w:rPr>
          <w:i/>
          <w:iCs/>
          <w:noProof/>
          <w:sz w:val="20"/>
          <w:szCs w:val="20"/>
          <w:lang w:eastAsia="sv-SE"/>
        </w:rPr>
      </w:pPr>
      <w:r>
        <w:rPr>
          <w:i/>
          <w:iCs/>
          <w:sz w:val="20"/>
          <w:szCs w:val="20"/>
        </w:rPr>
        <w:t xml:space="preserve">Nationellt centrum för suicidforskning och prevention av psykisk ohälsa (NASP)   </w:t>
      </w:r>
      <w:r>
        <w:rPr>
          <w:i/>
          <w:iCs/>
          <w:noProof/>
          <w:sz w:val="20"/>
          <w:szCs w:val="20"/>
          <w:lang w:eastAsia="sv-SE"/>
        </w:rPr>
        <w:t xml:space="preserve">                 </w:t>
      </w:r>
    </w:p>
    <w:p w:rsidR="00770669" w:rsidRPr="00C16FE9" w:rsidRDefault="00616325" w:rsidP="00616325">
      <w:pPr>
        <w:pStyle w:val="Pa0"/>
        <w:rPr>
          <w:rFonts w:cs="Minion Pro"/>
          <w:color w:val="000000"/>
          <w:sz w:val="20"/>
          <w:szCs w:val="20"/>
          <w:lang w:val="en-US"/>
        </w:rPr>
      </w:pPr>
      <w:r w:rsidRPr="00C16FE9">
        <w:rPr>
          <w:rFonts w:cs="Minion Pro"/>
          <w:color w:val="000000"/>
          <w:sz w:val="20"/>
          <w:szCs w:val="20"/>
          <w:lang w:val="en-US"/>
        </w:rPr>
        <w:t xml:space="preserve">Mental Health First Aid in Sweden (MHFA-Sverige)      </w:t>
      </w:r>
    </w:p>
    <w:p w:rsidR="00616325" w:rsidRPr="00CD1A5B" w:rsidRDefault="00770669" w:rsidP="00616325">
      <w:pPr>
        <w:pStyle w:val="Pa0"/>
        <w:rPr>
          <w:i/>
          <w:iCs/>
          <w:sz w:val="20"/>
          <w:szCs w:val="20"/>
        </w:rPr>
      </w:pPr>
      <w:r>
        <w:rPr>
          <w:rFonts w:cs="Minion Pro"/>
          <w:color w:val="000000"/>
          <w:sz w:val="20"/>
          <w:szCs w:val="20"/>
        </w:rPr>
        <w:t xml:space="preserve">I samarbete med Höglandets räddningstjänstförbund </w:t>
      </w:r>
      <w:r w:rsidR="00616325" w:rsidRPr="00CD1A5B">
        <w:rPr>
          <w:rFonts w:cs="Minion Pro"/>
          <w:color w:val="000000"/>
          <w:sz w:val="20"/>
          <w:szCs w:val="20"/>
        </w:rPr>
        <w:t xml:space="preserve">                                        </w:t>
      </w:r>
    </w:p>
    <w:p w:rsidR="00616325" w:rsidRDefault="00616325" w:rsidP="00616325">
      <w:pPr>
        <w:pStyle w:val="Default"/>
        <w:rPr>
          <w:i/>
          <w:iCs/>
          <w:noProof/>
          <w:sz w:val="20"/>
          <w:szCs w:val="20"/>
          <w:lang w:eastAsia="sv-SE"/>
        </w:rPr>
      </w:pPr>
    </w:p>
    <w:p w:rsidR="00616325" w:rsidRDefault="00616325" w:rsidP="00616325">
      <w:pPr>
        <w:pStyle w:val="Default"/>
        <w:jc w:val="center"/>
        <w:rPr>
          <w:i/>
          <w:iCs/>
          <w:noProof/>
          <w:sz w:val="20"/>
          <w:szCs w:val="20"/>
          <w:lang w:eastAsia="sv-SE"/>
        </w:rPr>
      </w:pPr>
    </w:p>
    <w:p w:rsidR="00876E3C" w:rsidRPr="00C16FE9" w:rsidRDefault="00876E3C" w:rsidP="00876E3C">
      <w:pPr>
        <w:pStyle w:val="Pa2"/>
        <w:jc w:val="both"/>
        <w:rPr>
          <w:rFonts w:ascii="Cooper Black" w:hAnsi="Cooper Black" w:cs="Cooper Std Black"/>
          <w:b/>
          <w:color w:val="862A58"/>
        </w:rPr>
      </w:pPr>
      <w:r w:rsidRPr="00C16FE9">
        <w:rPr>
          <w:rStyle w:val="A7"/>
          <w:rFonts w:ascii="Cooper Black" w:hAnsi="Cooper Black"/>
          <w:b w:val="0"/>
          <w:color w:val="862A58"/>
          <w:sz w:val="24"/>
          <w:szCs w:val="24"/>
        </w:rPr>
        <w:t xml:space="preserve">VARFÖR EN UTBILDNING I FÖRSTA HJÄLPEN </w:t>
      </w:r>
    </w:p>
    <w:p w:rsidR="00876E3C" w:rsidRPr="00C16FE9" w:rsidRDefault="00876E3C" w:rsidP="00876E3C">
      <w:pPr>
        <w:pStyle w:val="Pa0"/>
        <w:rPr>
          <w:rFonts w:ascii="Cooper Black" w:hAnsi="Cooper Black" w:cs="Minion Pro"/>
          <w:b/>
          <w:color w:val="862A58"/>
        </w:rPr>
      </w:pPr>
      <w:r w:rsidRPr="00C16FE9">
        <w:rPr>
          <w:rStyle w:val="A7"/>
          <w:rFonts w:ascii="Cooper Black" w:hAnsi="Cooper Black"/>
          <w:b w:val="0"/>
          <w:color w:val="862A58"/>
          <w:sz w:val="24"/>
          <w:szCs w:val="24"/>
        </w:rPr>
        <w:t>TILL PSYKISK HÄLSA?</w:t>
      </w:r>
    </w:p>
    <w:p w:rsidR="00B53651" w:rsidRDefault="00876E3C" w:rsidP="00B53651">
      <w:pPr>
        <w:pStyle w:val="Pa0"/>
        <w:rPr>
          <w:rFonts w:ascii="Garamond" w:hAnsi="Garamond" w:cs="Minion Pro"/>
          <w:b/>
          <w:color w:val="000000"/>
        </w:rPr>
      </w:pPr>
      <w:r w:rsidRPr="00C16FE9">
        <w:rPr>
          <w:rFonts w:ascii="Garamond" w:hAnsi="Garamond" w:cs="Minion Pro"/>
          <w:b/>
          <w:color w:val="000000"/>
        </w:rPr>
        <w:t>P</w:t>
      </w:r>
      <w:r w:rsidR="000D07D6" w:rsidRPr="00C16FE9">
        <w:rPr>
          <w:rFonts w:ascii="Garamond" w:hAnsi="Garamond" w:cs="Minion Pro"/>
          <w:b/>
          <w:color w:val="000000"/>
        </w:rPr>
        <w:t>sykisk ohälsa är ett folkhälsoproblem. Det drabbar de flesta någon gång i livet och finns runt oss alla vare sig det är i den egna familjen, på arbetsplatsen, i föreningen vi är engagerade i eller i de</w:t>
      </w:r>
      <w:r w:rsidR="00B53651">
        <w:rPr>
          <w:rFonts w:ascii="Garamond" w:hAnsi="Garamond" w:cs="Minion Pro"/>
          <w:b/>
          <w:color w:val="000000"/>
        </w:rPr>
        <w:t xml:space="preserve"> offentliga rum vi vistas i. </w:t>
      </w:r>
    </w:p>
    <w:p w:rsidR="000D07D6" w:rsidRDefault="000D07D6" w:rsidP="00B53651">
      <w:pPr>
        <w:pStyle w:val="Pa0"/>
        <w:rPr>
          <w:rFonts w:ascii="Garamond" w:hAnsi="Garamond" w:cs="Minion Pro"/>
          <w:b/>
          <w:color w:val="000000"/>
        </w:rPr>
      </w:pPr>
      <w:r w:rsidRPr="00C16FE9">
        <w:rPr>
          <w:rFonts w:ascii="Garamond" w:hAnsi="Garamond" w:cs="Minion Pro"/>
          <w:b/>
          <w:color w:val="000000"/>
        </w:rPr>
        <w:t>Precis som vi tidigt i livet lär oss L-ABC och att denna kunskap kan rädda liv borde det på samma sätt vara självklart att veta hur vi hjälper en person vi</w:t>
      </w:r>
      <w:r w:rsidR="00C16FE9" w:rsidRPr="00C16FE9">
        <w:rPr>
          <w:rFonts w:ascii="Garamond" w:hAnsi="Garamond" w:cs="Minion Pro"/>
          <w:b/>
          <w:color w:val="000000"/>
        </w:rPr>
        <w:t>d olika psykiska kristillstånd för a</w:t>
      </w:r>
      <w:r w:rsidRPr="00C16FE9">
        <w:rPr>
          <w:rFonts w:ascii="Garamond" w:hAnsi="Garamond" w:cs="Minion Pro"/>
          <w:b/>
          <w:color w:val="000000"/>
        </w:rPr>
        <w:t>tt ge en “första hjälp” till psykisk hälsa och på så sätt rädda liv.</w:t>
      </w:r>
    </w:p>
    <w:p w:rsidR="00C16FE9" w:rsidRDefault="00616325" w:rsidP="0090325E">
      <w:pPr>
        <w:rPr>
          <w:rFonts w:ascii="Garamond" w:hAnsi="Garamond" w:cs="Minion Pro"/>
          <w:color w:val="000000"/>
          <w:sz w:val="24"/>
          <w:szCs w:val="24"/>
        </w:rPr>
      </w:pPr>
      <w:r>
        <w:rPr>
          <w:rFonts w:ascii="Garamond" w:hAnsi="Garamond" w:cstheme="minorHAnsi"/>
          <w:bCs/>
          <w:noProof/>
          <w:color w:val="862A58"/>
          <w:sz w:val="24"/>
          <w:szCs w:val="24"/>
          <w:lang w:eastAsia="sv-S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95249</wp:posOffset>
                </wp:positionV>
                <wp:extent cx="5724525" cy="0"/>
                <wp:effectExtent l="0" t="57150" r="47625" b="76200"/>
                <wp:wrapNone/>
                <wp:docPr id="3" name="Rak koppling 3"/>
                <wp:cNvGraphicFramePr/>
                <a:graphic xmlns:a="http://schemas.openxmlformats.org/drawingml/2006/main">
                  <a:graphicData uri="http://schemas.microsoft.com/office/word/2010/wordprocessingShape">
                    <wps:wsp>
                      <wps:cNvCnPr/>
                      <wps:spPr>
                        <a:xfrm>
                          <a:off x="0" y="0"/>
                          <a:ext cx="5724525" cy="0"/>
                        </a:xfrm>
                        <a:prstGeom prst="line">
                          <a:avLst/>
                        </a:prstGeom>
                        <a:ln w="130175">
                          <a:solidFill>
                            <a:srgbClr val="862A58"/>
                          </a:solidFill>
                          <a:tail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90A20" id="Rak koppling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7.5pt" to="850.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" strokecolor="#862a58" strokeweight="10.25pt">
                <v:stroke endarrowwidth="wide" endarrowlength="long" joinstyle="miter"/>
                <w10:wrap anchorx="margin"/>
              </v:line>
            </w:pict>
          </mc:Fallback>
        </mc:AlternateContent>
      </w:r>
    </w:p>
    <w:p w:rsidR="000D07D6" w:rsidRPr="0090325E" w:rsidRDefault="0090325E" w:rsidP="0090325E">
      <w:pPr>
        <w:rPr>
          <w:rStyle w:val="A7"/>
          <w:rFonts w:ascii="Garamond" w:hAnsi="Garamond" w:cstheme="minorHAnsi"/>
          <w:b w:val="0"/>
          <w:color w:val="862A58"/>
          <w:sz w:val="24"/>
          <w:szCs w:val="24"/>
        </w:rPr>
      </w:pPr>
      <w:r w:rsidRPr="0090325E">
        <w:rPr>
          <w:rFonts w:ascii="Garamond" w:hAnsi="Garamond" w:cs="Minion Pro"/>
          <w:color w:val="000000"/>
          <w:sz w:val="24"/>
          <w:szCs w:val="24"/>
        </w:rPr>
        <w:t xml:space="preserve">Första hjälpen till psykisk hälsa (Mental Health </w:t>
      </w:r>
      <w:proofErr w:type="spellStart"/>
      <w:r w:rsidRPr="0090325E">
        <w:rPr>
          <w:rFonts w:ascii="Garamond" w:hAnsi="Garamond" w:cs="Minion Pro"/>
          <w:color w:val="000000"/>
          <w:sz w:val="24"/>
          <w:szCs w:val="24"/>
        </w:rPr>
        <w:t>First</w:t>
      </w:r>
      <w:proofErr w:type="spellEnd"/>
      <w:r w:rsidRPr="0090325E">
        <w:rPr>
          <w:rFonts w:ascii="Garamond" w:hAnsi="Garamond" w:cs="Minion Pro"/>
          <w:color w:val="000000"/>
          <w:sz w:val="24"/>
          <w:szCs w:val="24"/>
        </w:rPr>
        <w:t xml:space="preserve"> </w:t>
      </w:r>
      <w:proofErr w:type="spellStart"/>
      <w:r w:rsidRPr="0090325E">
        <w:rPr>
          <w:rFonts w:ascii="Garamond" w:hAnsi="Garamond" w:cs="Minion Pro"/>
          <w:color w:val="000000"/>
          <w:sz w:val="24"/>
          <w:szCs w:val="24"/>
        </w:rPr>
        <w:t>Aid</w:t>
      </w:r>
      <w:proofErr w:type="spellEnd"/>
      <w:r w:rsidRPr="0090325E">
        <w:rPr>
          <w:rFonts w:ascii="Garamond" w:hAnsi="Garamond" w:cs="Minion Pro"/>
          <w:color w:val="000000"/>
          <w:sz w:val="24"/>
          <w:szCs w:val="24"/>
        </w:rPr>
        <w:t>) har utvecklats i Australien (www.mhfa.au). Programmet har översatts till många språk och är internationellt prövat och utvärderat. I Sverige har programmet översatts och anpassats till svenska förhållanden samt testats i Sverige av Nationellt centrum för suicidforskning och prevention av psykisk ohälsa (NASP) vid Karolinska Institutet.</w:t>
      </w:r>
    </w:p>
    <w:p w:rsidR="005E0AE0" w:rsidRPr="00C16FE9" w:rsidRDefault="00800B2E" w:rsidP="00C16FE9">
      <w:pPr>
        <w:spacing w:after="0"/>
        <w:rPr>
          <w:rStyle w:val="A7"/>
          <w:rFonts w:ascii="Cooper Black" w:hAnsi="Cooper Black"/>
          <w:b w:val="0"/>
          <w:color w:val="862A58"/>
          <w:sz w:val="24"/>
          <w:szCs w:val="24"/>
        </w:rPr>
      </w:pPr>
      <w:r w:rsidRPr="00C16FE9">
        <w:rPr>
          <w:rStyle w:val="A7"/>
          <w:rFonts w:ascii="Cooper Black" w:hAnsi="Cooper Black"/>
          <w:b w:val="0"/>
          <w:color w:val="862A58"/>
          <w:sz w:val="24"/>
          <w:szCs w:val="24"/>
        </w:rPr>
        <w:t>MÅL FÖR FÖRSTA HJÄLPENPROGRAMMET</w:t>
      </w:r>
      <w:r w:rsidR="00CD1A5B" w:rsidRPr="00C16FE9">
        <w:rPr>
          <w:rStyle w:val="A7"/>
          <w:rFonts w:ascii="Cooper Black" w:hAnsi="Cooper Black"/>
          <w:b w:val="0"/>
          <w:color w:val="862A58"/>
          <w:sz w:val="24"/>
          <w:szCs w:val="24"/>
        </w:rPr>
        <w:t xml:space="preserve"> </w:t>
      </w:r>
    </w:p>
    <w:p w:rsidR="00C16FE9" w:rsidRDefault="00800B2E" w:rsidP="00C16FE9">
      <w:pPr>
        <w:spacing w:after="0"/>
        <w:rPr>
          <w:rFonts w:ascii="Garamond" w:hAnsi="Garamond" w:cs="Minion Pro"/>
          <w:color w:val="000000"/>
          <w:sz w:val="24"/>
          <w:szCs w:val="24"/>
        </w:rPr>
      </w:pPr>
      <w:r w:rsidRPr="00800B2E">
        <w:rPr>
          <w:rStyle w:val="A6"/>
          <w:rFonts w:ascii="Garamond" w:hAnsi="Garamond"/>
          <w:sz w:val="24"/>
          <w:szCs w:val="24"/>
        </w:rPr>
        <w:t>E</w:t>
      </w:r>
      <w:r w:rsidRPr="00800B2E">
        <w:rPr>
          <w:rFonts w:ascii="Garamond" w:hAnsi="Garamond" w:cs="Minion Pro"/>
          <w:color w:val="000000"/>
          <w:sz w:val="24"/>
          <w:szCs w:val="24"/>
        </w:rPr>
        <w:t>tt övergripande mål med spridningen av kursen i Sverige är att</w:t>
      </w:r>
      <w:r w:rsidR="00C16FE9">
        <w:rPr>
          <w:rFonts w:ascii="Garamond" w:hAnsi="Garamond" w:cs="Minion Pro"/>
          <w:color w:val="000000"/>
          <w:sz w:val="24"/>
          <w:szCs w:val="24"/>
        </w:rPr>
        <w:t>,</w:t>
      </w:r>
      <w:r w:rsidRPr="00800B2E">
        <w:rPr>
          <w:rFonts w:ascii="Garamond" w:hAnsi="Garamond" w:cs="Minion Pro"/>
          <w:color w:val="000000"/>
          <w:sz w:val="24"/>
          <w:szCs w:val="24"/>
        </w:rPr>
        <w:t xml:space="preserve"> med </w:t>
      </w:r>
      <w:r w:rsidR="00C16FE9">
        <w:rPr>
          <w:rFonts w:ascii="Garamond" w:hAnsi="Garamond" w:cs="Minion Pro"/>
          <w:color w:val="000000"/>
          <w:sz w:val="24"/>
          <w:szCs w:val="24"/>
        </w:rPr>
        <w:t xml:space="preserve">hjälp av </w:t>
      </w:r>
      <w:r w:rsidRPr="00800B2E">
        <w:rPr>
          <w:rFonts w:ascii="Garamond" w:hAnsi="Garamond" w:cs="Minion Pro"/>
          <w:color w:val="000000"/>
          <w:sz w:val="24"/>
          <w:szCs w:val="24"/>
        </w:rPr>
        <w:t>ökade kunskaper om psykisk ohälsa och sjukdomar och en handlingsplan för olika kristillstånd</w:t>
      </w:r>
      <w:r w:rsidR="00C16FE9">
        <w:rPr>
          <w:rFonts w:ascii="Garamond" w:hAnsi="Garamond" w:cs="Minion Pro"/>
          <w:color w:val="000000"/>
          <w:sz w:val="24"/>
          <w:szCs w:val="24"/>
        </w:rPr>
        <w:t>,</w:t>
      </w:r>
      <w:r w:rsidRPr="00800B2E">
        <w:rPr>
          <w:rFonts w:ascii="Garamond" w:hAnsi="Garamond" w:cs="Minion Pro"/>
          <w:color w:val="000000"/>
          <w:sz w:val="24"/>
          <w:szCs w:val="24"/>
        </w:rPr>
        <w:t xml:space="preserve"> öka beredskapen hos en bred allmänhet att i vardagliga sammanhang uppmärksamma och hjälpa till vid psykiskt lidande.</w:t>
      </w:r>
      <w:r w:rsidR="00C16FE9">
        <w:rPr>
          <w:rFonts w:ascii="Garamond" w:hAnsi="Garamond" w:cs="Minion Pro"/>
          <w:color w:val="000000"/>
          <w:sz w:val="24"/>
          <w:szCs w:val="24"/>
        </w:rPr>
        <w:t xml:space="preserve"> </w:t>
      </w:r>
    </w:p>
    <w:p w:rsidR="000D07D6" w:rsidRPr="00C16FE9" w:rsidRDefault="00800B2E" w:rsidP="00C16FE9">
      <w:pPr>
        <w:spacing w:after="0"/>
        <w:rPr>
          <w:rFonts w:ascii="Garamond" w:hAnsi="Garamond" w:cs="Minion Pro"/>
          <w:color w:val="000000"/>
          <w:sz w:val="24"/>
          <w:szCs w:val="24"/>
        </w:rPr>
      </w:pPr>
      <w:r w:rsidRPr="00C16FE9">
        <w:rPr>
          <w:rFonts w:ascii="Garamond" w:hAnsi="Garamond" w:cs="Minion Pro"/>
          <w:color w:val="000000"/>
          <w:sz w:val="24"/>
          <w:szCs w:val="24"/>
        </w:rPr>
        <w:t>Spridningen av kursen har också som mål att minska fördomar och negativa attityder kring psykisk ohälsa och sjukdom</w:t>
      </w:r>
      <w:r w:rsidR="00C16FE9">
        <w:rPr>
          <w:rFonts w:ascii="Garamond" w:hAnsi="Garamond" w:cs="Minion Pro"/>
          <w:color w:val="000000"/>
          <w:sz w:val="24"/>
          <w:szCs w:val="24"/>
        </w:rPr>
        <w:t>.</w:t>
      </w:r>
      <w:r w:rsidRPr="00C16FE9">
        <w:rPr>
          <w:rFonts w:ascii="Garamond" w:hAnsi="Garamond" w:cs="Minion Pro"/>
          <w:color w:val="000000"/>
          <w:sz w:val="24"/>
          <w:szCs w:val="24"/>
        </w:rPr>
        <w:t xml:space="preserve"> </w:t>
      </w:r>
      <w:r w:rsidR="00C16FE9">
        <w:rPr>
          <w:rFonts w:ascii="Garamond" w:hAnsi="Garamond" w:cs="Minion Pro"/>
          <w:color w:val="000000"/>
          <w:sz w:val="24"/>
          <w:szCs w:val="24"/>
        </w:rPr>
        <w:t>En förändrad attityd kan</w:t>
      </w:r>
      <w:r w:rsidRPr="00C16FE9">
        <w:rPr>
          <w:rFonts w:ascii="Garamond" w:hAnsi="Garamond" w:cs="Minion Pro"/>
          <w:color w:val="000000"/>
          <w:sz w:val="24"/>
          <w:szCs w:val="24"/>
        </w:rPr>
        <w:t xml:space="preserve"> lindra drabbade personers upplevelse av utanförskap och stigmatisering. </w:t>
      </w:r>
      <w:r w:rsidR="00C16FE9">
        <w:rPr>
          <w:rFonts w:ascii="Garamond" w:hAnsi="Garamond" w:cs="Minion Pro"/>
          <w:color w:val="000000"/>
          <w:sz w:val="24"/>
          <w:szCs w:val="24"/>
        </w:rPr>
        <w:t>Att få</w:t>
      </w:r>
      <w:r w:rsidRPr="00C16FE9">
        <w:rPr>
          <w:rFonts w:ascii="Garamond" w:hAnsi="Garamond" w:cs="Minion Pro"/>
          <w:color w:val="000000"/>
          <w:sz w:val="24"/>
          <w:szCs w:val="24"/>
        </w:rPr>
        <w:t xml:space="preserve"> så tidig hjälp som möjligt frä</w:t>
      </w:r>
      <w:r w:rsidR="00CB2F1E">
        <w:rPr>
          <w:rFonts w:ascii="Garamond" w:hAnsi="Garamond" w:cs="Minion Pro"/>
          <w:color w:val="000000"/>
          <w:sz w:val="24"/>
          <w:szCs w:val="24"/>
        </w:rPr>
        <w:t>mjar också tillfrisknande och</w:t>
      </w:r>
      <w:r w:rsidRPr="00C16FE9">
        <w:rPr>
          <w:rFonts w:ascii="Garamond" w:hAnsi="Garamond" w:cs="Minion Pro"/>
          <w:color w:val="000000"/>
          <w:sz w:val="24"/>
          <w:szCs w:val="24"/>
        </w:rPr>
        <w:t xml:space="preserve"> </w:t>
      </w:r>
      <w:r w:rsidR="00C16FE9">
        <w:rPr>
          <w:rFonts w:ascii="Garamond" w:hAnsi="Garamond" w:cs="Minion Pro"/>
          <w:color w:val="000000"/>
          <w:sz w:val="24"/>
          <w:szCs w:val="24"/>
        </w:rPr>
        <w:t xml:space="preserve">bidrar till en </w:t>
      </w:r>
      <w:r w:rsidRPr="00C16FE9">
        <w:rPr>
          <w:rFonts w:ascii="Garamond" w:hAnsi="Garamond" w:cs="Minion Pro"/>
          <w:color w:val="000000"/>
          <w:sz w:val="24"/>
          <w:szCs w:val="24"/>
        </w:rPr>
        <w:t>kortare återhämtningsperiod</w:t>
      </w:r>
      <w:r w:rsidR="00C16FE9">
        <w:rPr>
          <w:rFonts w:ascii="Garamond" w:hAnsi="Garamond" w:cs="Minion Pro"/>
          <w:color w:val="000000"/>
          <w:sz w:val="24"/>
          <w:szCs w:val="24"/>
        </w:rPr>
        <w:t xml:space="preserve"> för den drabbade</w:t>
      </w:r>
      <w:r w:rsidRPr="00C16FE9">
        <w:rPr>
          <w:rFonts w:ascii="Garamond" w:hAnsi="Garamond" w:cs="Minion Pro"/>
          <w:color w:val="000000"/>
          <w:sz w:val="24"/>
          <w:szCs w:val="24"/>
        </w:rPr>
        <w:t>.</w:t>
      </w:r>
    </w:p>
    <w:p w:rsidR="00CD1A5B" w:rsidRPr="00CD1A5B" w:rsidRDefault="00CD1A5B" w:rsidP="00CD1A5B">
      <w:pPr>
        <w:pStyle w:val="Default"/>
      </w:pPr>
    </w:p>
    <w:p w:rsidR="005E0AE0" w:rsidRDefault="005972F8" w:rsidP="00C16FE9">
      <w:pPr>
        <w:spacing w:after="0"/>
        <w:rPr>
          <w:rFonts w:ascii="Cooper Black" w:hAnsi="Cooper Black" w:cstheme="minorHAnsi"/>
          <w:b/>
          <w:color w:val="862A58"/>
          <w:sz w:val="24"/>
          <w:szCs w:val="24"/>
        </w:rPr>
      </w:pPr>
      <w:r w:rsidRPr="00CD1A5B">
        <w:rPr>
          <w:rStyle w:val="A7"/>
          <w:rFonts w:ascii="Cooper Black" w:hAnsi="Cooper Black" w:cstheme="minorHAnsi"/>
          <w:b w:val="0"/>
          <w:color w:val="862A58"/>
          <w:sz w:val="24"/>
          <w:szCs w:val="24"/>
        </w:rPr>
        <w:t xml:space="preserve">FÖRSTA HJÄLPEN TILL PSYKISK HÄLSA </w:t>
      </w:r>
      <w:r w:rsidR="00CD1A5B">
        <w:rPr>
          <w:rStyle w:val="A7"/>
          <w:rFonts w:ascii="Cooper Black" w:hAnsi="Cooper Black" w:cstheme="minorHAnsi"/>
          <w:b w:val="0"/>
          <w:color w:val="862A58"/>
          <w:sz w:val="24"/>
          <w:szCs w:val="24"/>
        </w:rPr>
        <w:t>–</w:t>
      </w:r>
      <w:r w:rsidRPr="00CD1A5B">
        <w:rPr>
          <w:rStyle w:val="A7"/>
          <w:rFonts w:ascii="Cooper Black" w:hAnsi="Cooper Black" w:cstheme="minorHAnsi"/>
          <w:b w:val="0"/>
          <w:color w:val="862A58"/>
          <w:sz w:val="24"/>
          <w:szCs w:val="24"/>
        </w:rPr>
        <w:t xml:space="preserve"> STANDARD</w:t>
      </w:r>
      <w:r w:rsidR="00CD1A5B">
        <w:rPr>
          <w:rFonts w:ascii="Cooper Black" w:hAnsi="Cooper Black" w:cstheme="minorHAnsi"/>
          <w:b/>
          <w:color w:val="862A58"/>
          <w:sz w:val="24"/>
          <w:szCs w:val="24"/>
        </w:rPr>
        <w:t xml:space="preserve"> </w:t>
      </w:r>
    </w:p>
    <w:p w:rsidR="00C16FE9" w:rsidRDefault="005972F8" w:rsidP="00C16FE9">
      <w:pPr>
        <w:spacing w:after="0"/>
        <w:rPr>
          <w:rFonts w:ascii="Garamond" w:hAnsi="Garamond"/>
          <w:sz w:val="24"/>
          <w:szCs w:val="24"/>
        </w:rPr>
      </w:pPr>
      <w:r w:rsidRPr="000D07D6">
        <w:rPr>
          <w:rFonts w:ascii="Garamond" w:hAnsi="Garamond"/>
          <w:sz w:val="24"/>
          <w:szCs w:val="24"/>
        </w:rPr>
        <w:t>Standardkursen i Första hjälpen till psykisk hälsa är en 12-timmars kurs där deltagarna får lära sig om de vanligaste psykiatriska diagnosgrupperna och hur tecken på olika slag av psykiskt lidande kan vägleda oss att upptäcka, ta kontakt</w:t>
      </w:r>
      <w:r w:rsidR="00CD1A5B">
        <w:rPr>
          <w:rFonts w:ascii="Garamond" w:hAnsi="Garamond"/>
          <w:sz w:val="24"/>
          <w:szCs w:val="24"/>
        </w:rPr>
        <w:t xml:space="preserve"> och hjälpa till på rätt sätt. </w:t>
      </w:r>
    </w:p>
    <w:p w:rsidR="005972F8" w:rsidRDefault="005972F8" w:rsidP="00C16FE9">
      <w:pPr>
        <w:spacing w:after="0"/>
        <w:rPr>
          <w:rFonts w:ascii="Garamond" w:hAnsi="Garamond"/>
          <w:sz w:val="24"/>
          <w:szCs w:val="24"/>
        </w:rPr>
      </w:pPr>
      <w:r w:rsidRPr="000D07D6">
        <w:rPr>
          <w:rFonts w:ascii="Garamond" w:hAnsi="Garamond"/>
          <w:sz w:val="24"/>
          <w:szCs w:val="24"/>
        </w:rPr>
        <w:t>Som Första hjälpare får man lära sig att stödja och uppmuntra en drabbad person tills ett tillfälligt kristillstånd är över eller tills personen fått lämplig professionell hjälp. Kursen lär ut en handlingsplan för detta. I kursen ingår fallövningar, gruppövningar och åskådliggörande filmer</w:t>
      </w:r>
      <w:r w:rsidR="00FB5ADF">
        <w:rPr>
          <w:rFonts w:ascii="Garamond" w:hAnsi="Garamond"/>
          <w:sz w:val="24"/>
          <w:szCs w:val="24"/>
        </w:rPr>
        <w:t xml:space="preserve"> och deltagarna få</w:t>
      </w:r>
      <w:r w:rsidR="00C16FE9">
        <w:rPr>
          <w:rFonts w:ascii="Garamond" w:hAnsi="Garamond"/>
          <w:sz w:val="24"/>
          <w:szCs w:val="24"/>
        </w:rPr>
        <w:t>r kunskap om var det finns hjälp att söka på det lokala planet</w:t>
      </w:r>
      <w:r w:rsidRPr="000D07D6">
        <w:rPr>
          <w:rFonts w:ascii="Garamond" w:hAnsi="Garamond"/>
          <w:sz w:val="24"/>
          <w:szCs w:val="24"/>
        </w:rPr>
        <w:t>.</w:t>
      </w:r>
    </w:p>
    <w:p w:rsidR="00C16FE9" w:rsidRDefault="00C16FE9" w:rsidP="00E547CF">
      <w:pPr>
        <w:rPr>
          <w:rFonts w:ascii="Cooper Black" w:hAnsi="Cooper Black"/>
          <w:color w:val="862A58"/>
          <w:sz w:val="24"/>
          <w:szCs w:val="24"/>
        </w:rPr>
      </w:pPr>
    </w:p>
    <w:p w:rsidR="00F74F41" w:rsidRDefault="003B351E" w:rsidP="00E547CF">
      <w:r w:rsidRPr="00C16FE9">
        <w:rPr>
          <w:rFonts w:ascii="Cooper Black" w:hAnsi="Cooper Black"/>
          <w:color w:val="862A58"/>
          <w:sz w:val="24"/>
          <w:szCs w:val="24"/>
        </w:rPr>
        <w:t>Utbildningarna genomförs av Höglandets räddningstjänstförbund med instruktörer utbildade vid Karolinska institutet/NASP</w:t>
      </w:r>
      <w:r w:rsidR="00C16FE9">
        <w:rPr>
          <w:rFonts w:ascii="Cooper Black" w:hAnsi="Cooper Black"/>
          <w:color w:val="862A58"/>
          <w:sz w:val="24"/>
          <w:szCs w:val="24"/>
        </w:rPr>
        <w:t>.</w:t>
      </w:r>
    </w:p>
    <w:sectPr w:rsidR="00F74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Std Black">
    <w:altName w:val="Cooper Std Black"/>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CF"/>
    <w:rsid w:val="000D07D6"/>
    <w:rsid w:val="003B351E"/>
    <w:rsid w:val="005972F8"/>
    <w:rsid w:val="005E0AE0"/>
    <w:rsid w:val="00616325"/>
    <w:rsid w:val="006C51EC"/>
    <w:rsid w:val="00770669"/>
    <w:rsid w:val="00800B2E"/>
    <w:rsid w:val="00876E3C"/>
    <w:rsid w:val="0090325E"/>
    <w:rsid w:val="009B216B"/>
    <w:rsid w:val="00A3259A"/>
    <w:rsid w:val="00B53651"/>
    <w:rsid w:val="00C16FE9"/>
    <w:rsid w:val="00CB2F1E"/>
    <w:rsid w:val="00CD1A5B"/>
    <w:rsid w:val="00E547CF"/>
    <w:rsid w:val="00F74F41"/>
    <w:rsid w:val="00FB5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C4DF8-E28F-49B4-9E51-B3CECEE7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7">
    <w:name w:val="A7"/>
    <w:uiPriority w:val="99"/>
    <w:rsid w:val="005972F8"/>
    <w:rPr>
      <w:rFonts w:cs="Cooper Std Black"/>
      <w:b/>
      <w:bCs/>
      <w:color w:val="000000"/>
      <w:sz w:val="28"/>
      <w:szCs w:val="28"/>
    </w:rPr>
  </w:style>
  <w:style w:type="paragraph" w:customStyle="1" w:styleId="Default">
    <w:name w:val="Default"/>
    <w:rsid w:val="000D07D6"/>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0D07D6"/>
    <w:pPr>
      <w:spacing w:line="241" w:lineRule="atLeast"/>
    </w:pPr>
    <w:rPr>
      <w:rFonts w:cstheme="minorBidi"/>
      <w:color w:val="auto"/>
    </w:rPr>
  </w:style>
  <w:style w:type="character" w:customStyle="1" w:styleId="A6">
    <w:name w:val="A6"/>
    <w:uiPriority w:val="99"/>
    <w:rsid w:val="000D07D6"/>
    <w:rPr>
      <w:rFonts w:cs="Minion Pro"/>
      <w:color w:val="000000"/>
      <w:sz w:val="112"/>
      <w:szCs w:val="112"/>
    </w:rPr>
  </w:style>
  <w:style w:type="paragraph" w:customStyle="1" w:styleId="Pa2">
    <w:name w:val="Pa2"/>
    <w:basedOn w:val="Default"/>
    <w:next w:val="Default"/>
    <w:uiPriority w:val="99"/>
    <w:rsid w:val="00876E3C"/>
    <w:pPr>
      <w:spacing w:line="241" w:lineRule="atLeast"/>
    </w:pPr>
    <w:rPr>
      <w:rFonts w:ascii="Cooper Std Black" w:hAnsi="Cooper Std Black" w:cstheme="minorBidi"/>
      <w:color w:val="auto"/>
    </w:rPr>
  </w:style>
  <w:style w:type="paragraph" w:styleId="Ballongtext">
    <w:name w:val="Balloon Text"/>
    <w:basedOn w:val="Normal"/>
    <w:link w:val="BallongtextChar"/>
    <w:uiPriority w:val="99"/>
    <w:semiHidden/>
    <w:unhideWhenUsed/>
    <w:rsid w:val="00A325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32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2253</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Hjort</dc:creator>
  <cp:lastModifiedBy>Cecilia Hjort</cp:lastModifiedBy>
  <cp:revision>2</cp:revision>
  <dcterms:created xsi:type="dcterms:W3CDTF">2018-04-10T06:42:00Z</dcterms:created>
  <dcterms:modified xsi:type="dcterms:W3CDTF">2018-04-10T06:42:00Z</dcterms:modified>
</cp:coreProperties>
</file>